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4A" w:rsidRPr="00AB3424" w:rsidRDefault="00915AB3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Informujemy że zakończono </w:t>
      </w:r>
      <w:r w:rsidR="00FD424A"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>prace w zakresie</w:t>
      </w:r>
      <w:r w:rsidR="00FD424A" w:rsidRPr="00AB3424">
        <w:rPr>
          <w:rFonts w:asciiTheme="minorHAnsi" w:hAnsiTheme="minorHAnsi" w:cstheme="minorHAnsi"/>
          <w:color w:val="auto"/>
          <w:sz w:val="28"/>
          <w:szCs w:val="28"/>
        </w:rPr>
        <w:t xml:space="preserve">  - nazwa zadania:</w:t>
      </w:r>
    </w:p>
    <w:p w:rsidR="00FD424A" w:rsidRPr="00E762B5" w:rsidRDefault="00633173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Dę</w:t>
      </w:r>
      <w:r w:rsidR="00E762B5" w:rsidRPr="00E762B5">
        <w:rPr>
          <w:rFonts w:asciiTheme="minorHAnsi" w:hAnsiTheme="minorHAnsi" w:cstheme="minorHAnsi"/>
          <w:b/>
          <w:color w:val="auto"/>
          <w:sz w:val="28"/>
          <w:szCs w:val="28"/>
        </w:rPr>
        <w:t>bno, kościół pw. św. Małgorzaty – kompleksowa konserwacja neogotycki</w:t>
      </w:r>
      <w:bookmarkStart w:id="0" w:name="_GoBack"/>
      <w:bookmarkEnd w:id="0"/>
      <w:r w:rsidR="00E762B5" w:rsidRPr="00E762B5">
        <w:rPr>
          <w:rFonts w:asciiTheme="minorHAnsi" w:hAnsiTheme="minorHAnsi" w:cstheme="minorHAnsi"/>
          <w:b/>
          <w:color w:val="auto"/>
          <w:sz w:val="28"/>
          <w:szCs w:val="28"/>
        </w:rPr>
        <w:t>ej chrzcielnicy drewnianej – etap II, konserwacja techniczna chrzcielnicy</w:t>
      </w:r>
    </w:p>
    <w:p w:rsidR="00FD424A" w:rsidRPr="00AB3424" w:rsidRDefault="00FD424A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finansowane w roku </w:t>
      </w:r>
      <w:r w:rsidR="00E762B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2024 </w:t>
      </w:r>
    </w:p>
    <w:p w:rsidR="00FD424A" w:rsidRPr="00AB3424" w:rsidRDefault="00FD424A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>ze środków Małopolskiego Wojewódzkiego Konserwatora Zabytków w Krakowie</w:t>
      </w:r>
    </w:p>
    <w:p w:rsidR="00FD424A" w:rsidRPr="00AB3424" w:rsidRDefault="00FD424A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kwota dotacji: </w:t>
      </w:r>
      <w:r w:rsidR="00E762B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45 000,00 </w:t>
      </w:r>
    </w:p>
    <w:p w:rsidR="005158EB" w:rsidRPr="00E800B7" w:rsidRDefault="005158EB" w:rsidP="00FD424A">
      <w:pPr>
        <w:jc w:val="center"/>
        <w:rPr>
          <w:b/>
          <w:bCs/>
          <w:sz w:val="26"/>
          <w:szCs w:val="26"/>
        </w:rPr>
      </w:pPr>
      <w:r>
        <w:rPr>
          <w:noProof/>
          <w:lang w:eastAsia="pl-PL"/>
        </w:rPr>
        <w:drawing>
          <wp:inline distT="0" distB="0" distL="0" distR="0">
            <wp:extent cx="4352203" cy="6153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63" cy="617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8EB" w:rsidRPr="00E80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4A"/>
    <w:rsid w:val="00514E59"/>
    <w:rsid w:val="005158EB"/>
    <w:rsid w:val="00532E74"/>
    <w:rsid w:val="00633173"/>
    <w:rsid w:val="00915AB3"/>
    <w:rsid w:val="00AB3424"/>
    <w:rsid w:val="00BA7727"/>
    <w:rsid w:val="00E762B5"/>
    <w:rsid w:val="00E800B7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8E55"/>
  <w15:chartTrackingRefBased/>
  <w15:docId w15:val="{88495C06-4C8D-4140-B7BA-8C56F67B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2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2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2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2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Sudewicz</dc:creator>
  <cp:keywords/>
  <dc:description/>
  <cp:lastModifiedBy>Paweł Bobrowski</cp:lastModifiedBy>
  <cp:revision>4</cp:revision>
  <dcterms:created xsi:type="dcterms:W3CDTF">2024-11-12T15:17:00Z</dcterms:created>
  <dcterms:modified xsi:type="dcterms:W3CDTF">2024-11-12T15:33:00Z</dcterms:modified>
</cp:coreProperties>
</file>